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E834B" w14:textId="4D2EBAD7" w:rsidR="007F36CC" w:rsidRDefault="007F36CC" w:rsidP="007F36CC">
      <w:pPr>
        <w:pStyle w:val="berschrift1"/>
        <w:spacing w:before="0" w:after="160" w:line="259" w:lineRule="auto"/>
        <w:rPr>
          <w:rFonts w:ascii="Arial" w:hAnsi="Arial" w:cs="Arial"/>
        </w:rPr>
      </w:pPr>
      <w:r w:rsidRPr="00DA6664">
        <w:rPr>
          <w:rFonts w:ascii="Arial" w:hAnsi="Arial" w:cs="Arial"/>
        </w:rPr>
        <w:t>Datenschutzrechtliche Information</w:t>
      </w:r>
      <w:r>
        <w:rPr>
          <w:rFonts w:ascii="Arial" w:hAnsi="Arial" w:cs="Arial"/>
        </w:rPr>
        <w:t xml:space="preserve">spflichten </w:t>
      </w:r>
      <w:r w:rsidRPr="00687FE2">
        <w:rPr>
          <w:rFonts w:ascii="Arial" w:hAnsi="Arial" w:cs="Arial"/>
          <w:highlight w:val="yellow"/>
        </w:rPr>
        <w:t>über/im…</w:t>
      </w:r>
      <w:r>
        <w:rPr>
          <w:rFonts w:ascii="Arial" w:hAnsi="Arial" w:cs="Arial"/>
        </w:rPr>
        <w:t xml:space="preserve"> </w:t>
      </w:r>
      <w:r w:rsidRPr="00DA6664">
        <w:rPr>
          <w:rFonts w:ascii="Arial" w:hAnsi="Arial" w:cs="Arial"/>
        </w:rPr>
        <w:t>nach Art. 13/14 DSGVO</w:t>
      </w:r>
    </w:p>
    <w:p w14:paraId="5ABFB188" w14:textId="77777777" w:rsidR="007F36CC" w:rsidRDefault="007F36CC" w:rsidP="007F36CC">
      <w:pPr>
        <w:rPr>
          <w:rFonts w:ascii="Arial" w:hAnsi="Arial" w:cs="Arial"/>
        </w:rPr>
      </w:pPr>
      <w:r w:rsidRPr="00CB228B">
        <w:rPr>
          <w:rFonts w:ascii="Arial" w:hAnsi="Arial" w:cs="Arial"/>
          <w:highlight w:val="yellow"/>
        </w:rPr>
        <w:t>Optional: An dieser Stelle kann eine kurze Zusammenfassung der Datenschutzinformation stehen, anbei ein Beispiel für den Bereich der Studierendenverwaltung.</w:t>
      </w:r>
    </w:p>
    <w:p w14:paraId="070A8DB8" w14:textId="77777777" w:rsidR="007F36CC" w:rsidRPr="00CB228B" w:rsidRDefault="007F36CC" w:rsidP="007F36CC">
      <w:pPr>
        <w:rPr>
          <w:rFonts w:ascii="Arial" w:hAnsi="Arial" w:cs="Arial"/>
          <w:i/>
          <w:iCs/>
        </w:rPr>
      </w:pPr>
      <w:r w:rsidRPr="00CB228B">
        <w:rPr>
          <w:rFonts w:ascii="Arial" w:hAnsi="Arial" w:cs="Arial"/>
          <w:i/>
          <w:iCs/>
        </w:rPr>
        <w:t>Die Einhaltung datenschutzrechtlicher Vorgaben hat einen hohen Stellenwert für</w:t>
      </w:r>
    </w:p>
    <w:p w14:paraId="3AEB811E" w14:textId="77777777" w:rsidR="007F36CC" w:rsidRPr="00CB228B" w:rsidRDefault="007F36CC" w:rsidP="007F36CC">
      <w:pPr>
        <w:rPr>
          <w:rFonts w:ascii="Arial" w:hAnsi="Arial" w:cs="Arial"/>
          <w:i/>
          <w:iCs/>
        </w:rPr>
      </w:pPr>
      <w:r w:rsidRPr="00CB228B">
        <w:rPr>
          <w:rFonts w:ascii="Arial" w:hAnsi="Arial" w:cs="Arial"/>
          <w:i/>
          <w:iCs/>
        </w:rPr>
        <w:t>unsere Hochschule. Wir möchten Sie nachfolgend über die Erhebung Ihrer</w:t>
      </w:r>
    </w:p>
    <w:p w14:paraId="77C53B5B" w14:textId="77777777" w:rsidR="007F36CC" w:rsidRPr="00CB228B" w:rsidRDefault="007F36CC" w:rsidP="007F36CC">
      <w:pPr>
        <w:rPr>
          <w:rFonts w:ascii="Arial" w:hAnsi="Arial" w:cs="Arial"/>
          <w:i/>
          <w:iCs/>
        </w:rPr>
      </w:pPr>
      <w:r w:rsidRPr="00CB228B">
        <w:rPr>
          <w:rFonts w:ascii="Arial" w:hAnsi="Arial" w:cs="Arial"/>
          <w:i/>
          <w:iCs/>
        </w:rPr>
        <w:t>personenbezogenen Daten im Zusammenhang mit Ihrer Immatrikulation bei uns</w:t>
      </w:r>
    </w:p>
    <w:p w14:paraId="6482FBA1" w14:textId="77777777" w:rsidR="007F36CC" w:rsidRPr="00CB228B" w:rsidRDefault="007F36CC" w:rsidP="007F36CC">
      <w:pPr>
        <w:rPr>
          <w:rFonts w:ascii="Arial" w:hAnsi="Arial" w:cs="Arial"/>
          <w:i/>
          <w:iCs/>
        </w:rPr>
      </w:pPr>
      <w:r w:rsidRPr="00CB228B">
        <w:rPr>
          <w:rFonts w:ascii="Arial" w:hAnsi="Arial" w:cs="Arial"/>
          <w:i/>
          <w:iCs/>
        </w:rPr>
        <w:t>aufklären sowie über die Verarbeitung Ihrer personenbezogenen Daten während Ihres Studiums.</w:t>
      </w:r>
    </w:p>
    <w:p w14:paraId="0FFC4D25" w14:textId="7EB1CA6F" w:rsidR="007F36CC" w:rsidRDefault="007F36CC" w:rsidP="007F36CC">
      <w:pPr>
        <w:pStyle w:val="berschrift2"/>
        <w:rPr>
          <w:rFonts w:ascii="Arial" w:hAnsi="Arial" w:cs="Arial"/>
        </w:rPr>
      </w:pPr>
      <w:r w:rsidRPr="00DA6664">
        <w:rPr>
          <w:rFonts w:ascii="Arial" w:hAnsi="Arial" w:cs="Arial"/>
        </w:rPr>
        <w:t>1. Name und Kontaktdaten des Verantwortlichen</w:t>
      </w:r>
    </w:p>
    <w:p w14:paraId="5D284F5E" w14:textId="77777777" w:rsidR="007F36CC" w:rsidRPr="00DA6664" w:rsidRDefault="007F36CC" w:rsidP="007F36CC">
      <w:pPr>
        <w:rPr>
          <w:rFonts w:ascii="Arial" w:hAnsi="Arial" w:cs="Arial"/>
        </w:rPr>
      </w:pPr>
      <w:r w:rsidRPr="00A47F41">
        <w:rPr>
          <w:rFonts w:ascii="Arial" w:hAnsi="Arial" w:cs="Arial"/>
          <w:highlight w:val="yellow"/>
        </w:rPr>
        <w:t>Bitte Ausfüllen!</w:t>
      </w:r>
    </w:p>
    <w:p w14:paraId="6E79BB90" w14:textId="1C1CEAE6" w:rsidR="007F36CC" w:rsidRDefault="007F36CC" w:rsidP="007F36CC">
      <w:pPr>
        <w:pStyle w:val="berschrift2"/>
        <w:rPr>
          <w:rFonts w:ascii="Arial" w:hAnsi="Arial" w:cs="Arial"/>
        </w:rPr>
      </w:pPr>
      <w:r w:rsidRPr="00DA6664">
        <w:rPr>
          <w:rFonts w:ascii="Arial" w:hAnsi="Arial" w:cs="Arial"/>
        </w:rPr>
        <w:t>2. Datenschutzbeauftragte/r</w:t>
      </w:r>
    </w:p>
    <w:p w14:paraId="4F1D6B2A" w14:textId="77777777" w:rsidR="007F36CC" w:rsidRPr="00DA6664" w:rsidRDefault="007F36CC" w:rsidP="007F36CC">
      <w:pPr>
        <w:rPr>
          <w:rFonts w:ascii="Arial" w:hAnsi="Arial" w:cs="Arial"/>
        </w:rPr>
      </w:pPr>
      <w:r w:rsidRPr="00A47F41">
        <w:rPr>
          <w:rFonts w:ascii="Arial" w:hAnsi="Arial" w:cs="Arial"/>
          <w:highlight w:val="yellow"/>
        </w:rPr>
        <w:t>Bitte Ausfüllen!</w:t>
      </w:r>
    </w:p>
    <w:p w14:paraId="36A4FACE" w14:textId="1C6C381F" w:rsidR="007F36CC" w:rsidRPr="00DA6664" w:rsidRDefault="007F36CC" w:rsidP="007F36CC">
      <w:pPr>
        <w:pStyle w:val="berschrift2"/>
        <w:rPr>
          <w:rFonts w:ascii="Arial" w:hAnsi="Arial" w:cs="Arial"/>
        </w:rPr>
      </w:pPr>
      <w:r w:rsidRPr="00DA6664">
        <w:rPr>
          <w:rFonts w:ascii="Arial" w:hAnsi="Arial" w:cs="Arial"/>
        </w:rPr>
        <w:t>3. Die Verarbeitung von personenbezogenen Daten</w:t>
      </w:r>
    </w:p>
    <w:p w14:paraId="723694CA" w14:textId="77777777" w:rsidR="007F36CC" w:rsidRPr="007A77ED" w:rsidRDefault="007F36CC" w:rsidP="007F36CC">
      <w:pPr>
        <w:spacing w:before="0" w:after="160" w:line="259" w:lineRule="auto"/>
        <w:rPr>
          <w:rFonts w:ascii="Arial" w:hAnsi="Arial" w:cs="Arial"/>
          <w:i/>
          <w:iCs/>
        </w:rPr>
      </w:pPr>
      <w:r w:rsidRPr="007A77ED">
        <w:rPr>
          <w:rFonts w:ascii="Arial" w:hAnsi="Arial" w:cs="Arial"/>
          <w:i/>
          <w:iCs/>
        </w:rPr>
        <w:t>Die personenbezogenen Daten werden wie folgt verarbeitet:</w:t>
      </w:r>
    </w:p>
    <w:p w14:paraId="32F6EF10" w14:textId="77777777" w:rsidR="007F36CC" w:rsidRPr="00DA6664" w:rsidRDefault="007F36CC" w:rsidP="007F36CC">
      <w:pPr>
        <w:spacing w:before="0" w:after="160" w:line="259" w:lineRule="auto"/>
        <w:rPr>
          <w:rFonts w:ascii="Arial" w:hAnsi="Arial" w:cs="Arial"/>
        </w:rPr>
      </w:pPr>
      <w:r w:rsidRPr="003A3258">
        <w:rPr>
          <w:rFonts w:ascii="Arial" w:hAnsi="Arial" w:cs="Arial"/>
          <w:highlight w:val="yellow"/>
        </w:rPr>
        <w:t>Bitte Ausfüllen!</w:t>
      </w:r>
    </w:p>
    <w:p w14:paraId="463DFF05" w14:textId="37824850" w:rsidR="007F36CC" w:rsidRDefault="007F36CC" w:rsidP="007F36CC">
      <w:pPr>
        <w:pStyle w:val="berschrift3"/>
        <w:rPr>
          <w:rFonts w:ascii="Arial" w:hAnsi="Arial" w:cs="Arial"/>
        </w:rPr>
      </w:pPr>
      <w:r w:rsidRPr="00DA6664">
        <w:rPr>
          <w:rFonts w:ascii="Arial" w:hAnsi="Arial" w:cs="Arial"/>
        </w:rPr>
        <w:t>3.1 Zweck</w:t>
      </w:r>
    </w:p>
    <w:p w14:paraId="536D4439" w14:textId="77777777" w:rsidR="007F36CC" w:rsidRPr="00897A95" w:rsidRDefault="007F36CC" w:rsidP="007F36CC">
      <w:pPr>
        <w:rPr>
          <w:rFonts w:ascii="Arial" w:hAnsi="Arial" w:cs="Arial"/>
        </w:rPr>
      </w:pPr>
      <w:r w:rsidRPr="00897A95">
        <w:rPr>
          <w:rFonts w:ascii="Arial" w:hAnsi="Arial" w:cs="Arial"/>
          <w:highlight w:val="yellow"/>
        </w:rPr>
        <w:t>Bitte Ausfüllen!</w:t>
      </w:r>
    </w:p>
    <w:p w14:paraId="21DF1DA5" w14:textId="3C377B4F" w:rsidR="007F36CC" w:rsidRDefault="007F36CC" w:rsidP="007F36CC">
      <w:pPr>
        <w:pStyle w:val="berschrift3"/>
        <w:rPr>
          <w:rFonts w:ascii="Arial" w:hAnsi="Arial" w:cs="Arial"/>
        </w:rPr>
      </w:pPr>
      <w:r w:rsidRPr="00DA6664">
        <w:rPr>
          <w:rFonts w:ascii="Arial" w:hAnsi="Arial" w:cs="Arial"/>
        </w:rPr>
        <w:t>3.2 Rechtsgrundlage</w:t>
      </w:r>
    </w:p>
    <w:p w14:paraId="0780FBBE" w14:textId="77777777" w:rsidR="007F36CC" w:rsidRPr="00897A95" w:rsidRDefault="007F36CC" w:rsidP="007F36CC">
      <w:pPr>
        <w:rPr>
          <w:rFonts w:ascii="Arial" w:hAnsi="Arial" w:cs="Arial"/>
        </w:rPr>
      </w:pPr>
      <w:r w:rsidRPr="00897A95">
        <w:rPr>
          <w:rFonts w:ascii="Arial" w:hAnsi="Arial" w:cs="Arial"/>
          <w:highlight w:val="yellow"/>
        </w:rPr>
        <w:t>Bitte Ausfüllen!</w:t>
      </w:r>
    </w:p>
    <w:p w14:paraId="7A464F5C" w14:textId="41BAF435" w:rsidR="007F36CC" w:rsidRDefault="007F36CC" w:rsidP="007F36CC">
      <w:pPr>
        <w:pStyle w:val="berschrift3"/>
        <w:rPr>
          <w:rFonts w:ascii="Arial" w:hAnsi="Arial" w:cs="Arial"/>
        </w:rPr>
      </w:pPr>
      <w:r w:rsidRPr="00DA6664">
        <w:rPr>
          <w:rFonts w:ascii="Arial" w:hAnsi="Arial" w:cs="Arial"/>
        </w:rPr>
        <w:t>3.3 Empfänger</w:t>
      </w:r>
    </w:p>
    <w:p w14:paraId="765F641F" w14:textId="77777777" w:rsidR="007F36CC" w:rsidRPr="00897A95" w:rsidRDefault="007F36CC" w:rsidP="007F36CC">
      <w:pPr>
        <w:rPr>
          <w:rFonts w:ascii="Arial" w:hAnsi="Arial" w:cs="Arial"/>
        </w:rPr>
      </w:pPr>
      <w:r w:rsidRPr="00897A95">
        <w:rPr>
          <w:rFonts w:ascii="Arial" w:hAnsi="Arial" w:cs="Arial"/>
          <w:highlight w:val="yellow"/>
        </w:rPr>
        <w:t>Bitte Ausfüllen!</w:t>
      </w:r>
    </w:p>
    <w:p w14:paraId="4490E216" w14:textId="54905FE0" w:rsidR="007F36CC" w:rsidRDefault="007F36CC" w:rsidP="007F36CC">
      <w:pPr>
        <w:pStyle w:val="berschrift3"/>
        <w:rPr>
          <w:rFonts w:ascii="Arial" w:hAnsi="Arial" w:cs="Arial"/>
        </w:rPr>
      </w:pPr>
      <w:r w:rsidRPr="00DA6664">
        <w:rPr>
          <w:rFonts w:ascii="Arial" w:hAnsi="Arial" w:cs="Arial"/>
        </w:rPr>
        <w:t>3.4 Dauer der Speicherung</w:t>
      </w:r>
    </w:p>
    <w:p w14:paraId="053E4455" w14:textId="77777777" w:rsidR="007F36CC" w:rsidRPr="00897A95" w:rsidRDefault="007F36CC" w:rsidP="007F36CC">
      <w:pPr>
        <w:rPr>
          <w:rFonts w:ascii="Arial" w:hAnsi="Arial" w:cs="Arial"/>
        </w:rPr>
      </w:pPr>
      <w:r w:rsidRPr="00897A95">
        <w:rPr>
          <w:rFonts w:ascii="Arial" w:hAnsi="Arial" w:cs="Arial"/>
          <w:highlight w:val="yellow"/>
        </w:rPr>
        <w:t>Bitte Ausfüllen!</w:t>
      </w:r>
    </w:p>
    <w:p w14:paraId="40D0184B" w14:textId="77777777" w:rsidR="007F36CC" w:rsidRPr="007A77ED" w:rsidRDefault="007F36CC" w:rsidP="007F36CC">
      <w:pPr>
        <w:spacing w:before="0" w:after="160" w:line="259" w:lineRule="auto"/>
        <w:rPr>
          <w:rFonts w:ascii="Arial" w:hAnsi="Arial" w:cs="Arial"/>
          <w:i/>
          <w:iCs/>
        </w:rPr>
      </w:pPr>
      <w:r w:rsidRPr="007A77ED">
        <w:rPr>
          <w:rFonts w:ascii="Arial" w:hAnsi="Arial" w:cs="Arial"/>
          <w:i/>
          <w:iCs/>
        </w:rPr>
        <w:t>Ausgenommen hiervon sind die Daten, zu deren Weiterleitung wir gesetzlich bzw. zu deren Aufbewahrung wir steuer- und handelsrechtlich verpflichtet sind.</w:t>
      </w:r>
    </w:p>
    <w:p w14:paraId="0A40BD8E" w14:textId="77777777" w:rsidR="007F36CC" w:rsidRPr="007A77ED" w:rsidRDefault="007F36CC" w:rsidP="007F36CC">
      <w:pPr>
        <w:spacing w:before="0" w:after="160" w:line="259" w:lineRule="auto"/>
        <w:rPr>
          <w:rFonts w:ascii="Arial" w:hAnsi="Arial" w:cs="Arial"/>
          <w:i/>
          <w:iCs/>
        </w:rPr>
      </w:pPr>
      <w:r w:rsidRPr="007A77ED">
        <w:rPr>
          <w:rFonts w:ascii="Arial" w:hAnsi="Arial" w:cs="Arial"/>
          <w:i/>
          <w:iCs/>
        </w:rPr>
        <w:t>Darüber hinaus müssen entsprechend der archivrechtlichen Vorschriften Unterlagen vor ihrer Löschung dem Landesarchiv angeboten werden. Dieses entscheidet über die Übernahme von Unterlagen.</w:t>
      </w:r>
    </w:p>
    <w:p w14:paraId="70B4AEEC" w14:textId="4474EC0C" w:rsidR="007F36CC" w:rsidRPr="00DA6664" w:rsidRDefault="007F36CC" w:rsidP="007F36CC">
      <w:pPr>
        <w:pStyle w:val="berschrift2"/>
        <w:rPr>
          <w:rFonts w:ascii="Arial" w:hAnsi="Arial" w:cs="Arial"/>
        </w:rPr>
      </w:pPr>
      <w:r w:rsidRPr="00DA6664">
        <w:rPr>
          <w:rFonts w:ascii="Arial" w:hAnsi="Arial" w:cs="Arial"/>
        </w:rPr>
        <w:t>4. Ihre Rechte</w:t>
      </w:r>
    </w:p>
    <w:p w14:paraId="093EDB4F" w14:textId="77777777" w:rsidR="00F26454" w:rsidRPr="00F26454" w:rsidRDefault="00F26454" w:rsidP="00F26454">
      <w:pPr>
        <w:pStyle w:val="Listenabsatz"/>
        <w:rPr>
          <w:rFonts w:ascii="Arial" w:hAnsi="Arial" w:cs="Arial"/>
        </w:rPr>
      </w:pPr>
      <w:r w:rsidRPr="00F26454">
        <w:rPr>
          <w:rFonts w:ascii="Arial" w:hAnsi="Arial" w:cs="Arial"/>
        </w:rPr>
        <w:t>Recht auf Auskunft über die bei uns zu ihrer Person gespeicherten Daten (Art. 15 DSGVO);</w:t>
      </w:r>
    </w:p>
    <w:p w14:paraId="4B700DC9" w14:textId="77777777" w:rsidR="00F26454" w:rsidRPr="00F26454" w:rsidRDefault="00F26454" w:rsidP="00F26454">
      <w:pPr>
        <w:pStyle w:val="Listenabsatz"/>
        <w:rPr>
          <w:rFonts w:ascii="Arial" w:hAnsi="Arial" w:cs="Arial"/>
        </w:rPr>
      </w:pPr>
      <w:r w:rsidRPr="00F26454">
        <w:rPr>
          <w:rFonts w:ascii="Arial" w:hAnsi="Arial" w:cs="Arial"/>
        </w:rPr>
        <w:t>Recht auf Berichtigung unrichtiger oder unvollständiger personenbezogener Daten (Art. 16 DSGVO);</w:t>
      </w:r>
    </w:p>
    <w:p w14:paraId="24CDB8AE" w14:textId="77777777" w:rsidR="00F26454" w:rsidRPr="00F26454" w:rsidRDefault="00F26454" w:rsidP="00F26454">
      <w:pPr>
        <w:pStyle w:val="Listenabsatz"/>
        <w:rPr>
          <w:rFonts w:ascii="Arial" w:hAnsi="Arial" w:cs="Arial"/>
        </w:rPr>
      </w:pPr>
      <w:r w:rsidRPr="00F26454">
        <w:rPr>
          <w:rFonts w:ascii="Arial" w:hAnsi="Arial" w:cs="Arial"/>
        </w:rPr>
        <w:t>Recht auf Löschung gespeicherter personenbezogener Daten,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(Art. 17 DSGVO);</w:t>
      </w:r>
    </w:p>
    <w:p w14:paraId="0332AAD4" w14:textId="77777777" w:rsidR="00F26454" w:rsidRPr="00F26454" w:rsidRDefault="00F26454" w:rsidP="00F26454">
      <w:pPr>
        <w:pStyle w:val="Listenabsatz"/>
        <w:rPr>
          <w:rFonts w:ascii="Arial" w:hAnsi="Arial" w:cs="Arial"/>
        </w:rPr>
      </w:pPr>
      <w:r w:rsidRPr="00F26454">
        <w:rPr>
          <w:rFonts w:ascii="Arial" w:hAnsi="Arial" w:cs="Arial"/>
        </w:rPr>
        <w:lastRenderedPageBreak/>
        <w:t>Recht auf Einschränkung der Verarbeitung personenbezogener Daten (Art. 18 DSGVO);</w:t>
      </w:r>
    </w:p>
    <w:p w14:paraId="49D042A9" w14:textId="77777777" w:rsidR="00F26454" w:rsidRPr="00F26454" w:rsidRDefault="00F26454" w:rsidP="00F26454">
      <w:pPr>
        <w:pStyle w:val="Listenabsatz"/>
        <w:rPr>
          <w:rFonts w:ascii="Arial" w:hAnsi="Arial" w:cs="Arial"/>
        </w:rPr>
      </w:pPr>
      <w:r w:rsidRPr="00F26454">
        <w:rPr>
          <w:rFonts w:ascii="Arial" w:hAnsi="Arial" w:cs="Arial"/>
        </w:rPr>
        <w:t xml:space="preserve">Recht auf Widerspruch gegen eine Verarbeitung, die unserem berechtigten Interesse, einem öffentlichen Interesse oder einem </w:t>
      </w:r>
      <w:proofErr w:type="spellStart"/>
      <w:r w:rsidRPr="00F26454">
        <w:rPr>
          <w:rFonts w:ascii="Arial" w:hAnsi="Arial" w:cs="Arial"/>
        </w:rPr>
        <w:t>Profiling</w:t>
      </w:r>
      <w:proofErr w:type="spellEnd"/>
      <w:r w:rsidRPr="00F26454">
        <w:rPr>
          <w:rFonts w:ascii="Arial" w:hAnsi="Arial" w:cs="Arial"/>
        </w:rPr>
        <w:t xml:space="preserve"> dient, es sei denn, wir können zwingende schutzwürdige Gründe für die Verarbeitung nachweisen, die Ihre Interessen, Rechte und Freiheiten überwiegen, oder die Verarbeitung dient der Geltendmachung, Ausübung oder Verteidigung von Rechtsansprüchen (Art. 21 DSGVO);</w:t>
      </w:r>
    </w:p>
    <w:p w14:paraId="559A175A" w14:textId="4A5ECFE2" w:rsidR="00F26454" w:rsidRPr="00F26454" w:rsidRDefault="00F26454" w:rsidP="00F26454">
      <w:pPr>
        <w:pStyle w:val="Listenabsatz"/>
        <w:rPr>
          <w:rFonts w:ascii="Arial" w:hAnsi="Arial" w:cs="Arial"/>
        </w:rPr>
      </w:pPr>
      <w:r w:rsidRPr="00F26454">
        <w:rPr>
          <w:rFonts w:ascii="Arial" w:hAnsi="Arial" w:cs="Arial"/>
        </w:rPr>
        <w:t xml:space="preserve">Außerdem haben Sie in dem Fall, in dem als Rechtsgrundlage für die Verarbeitung Sie die Einwilligung gegeben haben, das Recht, die Einwilligung jederzeit zu widerrufen. Die Rechtmäßigkeit, der aufgrund der Einwilligung bis zum Widerruf erfolgten Verarbeitung bleibt davon unberührt. Bitte wenden Sie sich in dem Fall jeweils an folgende Person: </w:t>
      </w:r>
      <w:r w:rsidRPr="00FA40CD">
        <w:rPr>
          <w:rFonts w:ascii="Arial" w:hAnsi="Arial" w:cs="Arial"/>
          <w:highlight w:val="yellow"/>
        </w:rPr>
        <w:t>[Herr/Frau…]</w:t>
      </w:r>
      <w:r w:rsidRPr="00F26454">
        <w:rPr>
          <w:rFonts w:ascii="Arial" w:hAnsi="Arial" w:cs="Arial"/>
        </w:rPr>
        <w:t xml:space="preserve"> </w:t>
      </w:r>
      <w:r w:rsidR="00FA40CD" w:rsidRPr="00D67818">
        <w:rPr>
          <w:rFonts w:ascii="Arial" w:hAnsi="Arial" w:cs="Arial"/>
          <w:highlight w:val="yellow"/>
        </w:rPr>
        <w:t>Hier bitte einen Kontakt</w:t>
      </w:r>
      <w:r w:rsidR="00D67818" w:rsidRPr="00D67818">
        <w:rPr>
          <w:rFonts w:ascii="Arial" w:hAnsi="Arial" w:cs="Arial"/>
          <w:highlight w:val="yellow"/>
        </w:rPr>
        <w:t xml:space="preserve"> eingeben</w:t>
      </w:r>
    </w:p>
    <w:p w14:paraId="137EACE4" w14:textId="77777777" w:rsidR="00F26454" w:rsidRPr="00F26454" w:rsidRDefault="00F26454" w:rsidP="00F26454">
      <w:pPr>
        <w:pStyle w:val="Listenabsatz"/>
        <w:rPr>
          <w:rFonts w:ascii="Arial" w:hAnsi="Arial" w:cs="Arial"/>
        </w:rPr>
      </w:pPr>
      <w:r w:rsidRPr="00F26454">
        <w:rPr>
          <w:rFonts w:ascii="Arial" w:hAnsi="Arial" w:cs="Arial"/>
        </w:rPr>
        <w:t>Sie haben das Recht auf Beschwerde bei einer Aufsichtsbehörde, wenn Sie der Ansicht sind, dass die Verarbeitung der Sie betreffenden personenbezogenen Daten gegen die Rechtsvorschriften verstößt.</w:t>
      </w:r>
    </w:p>
    <w:p w14:paraId="05B42B93" w14:textId="77777777" w:rsidR="006A36AD" w:rsidRDefault="006A36AD"/>
    <w:sectPr w:rsidR="006A36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0E8B1" w14:textId="77777777" w:rsidR="007F36CC" w:rsidRDefault="007F36CC" w:rsidP="007F36CC">
      <w:pPr>
        <w:spacing w:before="0" w:after="0"/>
      </w:pPr>
      <w:r>
        <w:separator/>
      </w:r>
    </w:p>
  </w:endnote>
  <w:endnote w:type="continuationSeparator" w:id="0">
    <w:p w14:paraId="1FC9D31D" w14:textId="77777777" w:rsidR="007F36CC" w:rsidRDefault="007F36CC" w:rsidP="007F36CC">
      <w:pPr>
        <w:spacing w:before="0" w:after="0"/>
      </w:pPr>
      <w:r>
        <w:continuationSeparator/>
      </w:r>
    </w:p>
  </w:endnote>
  <w:endnote w:type="continuationNotice" w:id="1">
    <w:p w14:paraId="4E6BB6D5" w14:textId="77777777" w:rsidR="00A26811" w:rsidRDefault="00A268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Überschriften">
    <w:altName w:val="Times New Roman"/>
    <w:charset w:val="00"/>
    <w:family w:val="roman"/>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22D96" w14:textId="77777777" w:rsidR="007F36CC" w:rsidRDefault="007F36CC" w:rsidP="007F36CC">
      <w:pPr>
        <w:spacing w:before="0" w:after="0"/>
      </w:pPr>
      <w:r>
        <w:separator/>
      </w:r>
    </w:p>
  </w:footnote>
  <w:footnote w:type="continuationSeparator" w:id="0">
    <w:p w14:paraId="5EED7E7B" w14:textId="77777777" w:rsidR="007F36CC" w:rsidRDefault="007F36CC" w:rsidP="007F36CC">
      <w:pPr>
        <w:spacing w:before="0" w:after="0"/>
      </w:pPr>
      <w:r>
        <w:continuationSeparator/>
      </w:r>
    </w:p>
  </w:footnote>
  <w:footnote w:type="continuationNotice" w:id="1">
    <w:p w14:paraId="70037B77" w14:textId="77777777" w:rsidR="00A26811" w:rsidRDefault="00A2681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47BC8"/>
    <w:multiLevelType w:val="hybridMultilevel"/>
    <w:tmpl w:val="D666BDF8"/>
    <w:lvl w:ilvl="0" w:tplc="B7F841D0">
      <w:start w:val="1"/>
      <w:numFmt w:val="bullet"/>
      <w:pStyle w:val="Listenabsatz"/>
      <w:lvlText w:val=""/>
      <w:lvlJc w:val="left"/>
      <w:pPr>
        <w:ind w:left="227" w:hanging="227"/>
      </w:pPr>
      <w:rPr>
        <w:rFonts w:ascii="Symbol" w:hAnsi="Symbol" w:hint="default"/>
        <w:color w:val="A5465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FB777B"/>
    <w:multiLevelType w:val="hybridMultilevel"/>
    <w:tmpl w:val="F596084C"/>
    <w:lvl w:ilvl="0" w:tplc="EA3A67F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017904">
    <w:abstractNumId w:val="0"/>
  </w:num>
  <w:num w:numId="2" w16cid:durableId="81464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CC"/>
    <w:rsid w:val="002E4336"/>
    <w:rsid w:val="006A36AD"/>
    <w:rsid w:val="00724E9F"/>
    <w:rsid w:val="007F36CC"/>
    <w:rsid w:val="00A16FA3"/>
    <w:rsid w:val="00A26811"/>
    <w:rsid w:val="00D67818"/>
    <w:rsid w:val="00F26454"/>
    <w:rsid w:val="00FA4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74B6"/>
  <w15:chartTrackingRefBased/>
  <w15:docId w15:val="{0CA7CA75-44D4-4C4E-8722-0EDE10EA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36CC"/>
    <w:pPr>
      <w:spacing w:before="80" w:after="80" w:line="240" w:lineRule="auto"/>
    </w:pPr>
    <w:rPr>
      <w:rFonts w:cstheme="minorHAnsi"/>
    </w:rPr>
  </w:style>
  <w:style w:type="paragraph" w:styleId="berschrift1">
    <w:name w:val="heading 1"/>
    <w:basedOn w:val="Standard"/>
    <w:next w:val="Standard"/>
    <w:link w:val="berschrift1Zchn"/>
    <w:autoRedefine/>
    <w:uiPriority w:val="9"/>
    <w:qFormat/>
    <w:rsid w:val="007F36CC"/>
    <w:pPr>
      <w:keepNext/>
      <w:keepLines/>
      <w:spacing w:before="240"/>
      <w:outlineLvl w:val="0"/>
    </w:pPr>
    <w:rPr>
      <w:rFonts w:eastAsiaTheme="majorEastAsia" w:cs="Times New Roman (Überschriften"/>
      <w:b/>
      <w:color w:val="2E5266"/>
      <w:sz w:val="40"/>
      <w:szCs w:val="32"/>
    </w:rPr>
  </w:style>
  <w:style w:type="paragraph" w:styleId="berschrift2">
    <w:name w:val="heading 2"/>
    <w:basedOn w:val="Standard"/>
    <w:next w:val="Standard"/>
    <w:link w:val="berschrift2Zchn"/>
    <w:autoRedefine/>
    <w:uiPriority w:val="9"/>
    <w:unhideWhenUsed/>
    <w:qFormat/>
    <w:rsid w:val="007F36CC"/>
    <w:pPr>
      <w:keepNext/>
      <w:keepLines/>
      <w:spacing w:before="120" w:after="40"/>
      <w:outlineLvl w:val="1"/>
    </w:pPr>
    <w:rPr>
      <w:rFonts w:ascii="Roboto" w:eastAsiaTheme="majorEastAsia" w:hAnsi="Roboto" w:cstheme="majorBidi"/>
      <w:b/>
      <w:color w:val="5D6E71"/>
      <w:sz w:val="36"/>
      <w:szCs w:val="26"/>
    </w:rPr>
  </w:style>
  <w:style w:type="paragraph" w:styleId="berschrift3">
    <w:name w:val="heading 3"/>
    <w:basedOn w:val="Standard"/>
    <w:next w:val="Standard"/>
    <w:link w:val="berschrift3Zchn"/>
    <w:autoRedefine/>
    <w:uiPriority w:val="9"/>
    <w:unhideWhenUsed/>
    <w:qFormat/>
    <w:rsid w:val="007F36CC"/>
    <w:pPr>
      <w:keepNext/>
      <w:keepLines/>
      <w:spacing w:before="0" w:after="160" w:line="259" w:lineRule="auto"/>
      <w:outlineLvl w:val="2"/>
    </w:pPr>
    <w:rPr>
      <w:rFonts w:ascii="Roboto" w:eastAsiaTheme="majorEastAsia" w:hAnsi="Roboto"/>
      <w:b/>
      <w:color w:val="2E5266"/>
      <w:sz w:val="28"/>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36CC"/>
    <w:rPr>
      <w:rFonts w:eastAsiaTheme="majorEastAsia" w:cs="Times New Roman (Überschriften"/>
      <w:b/>
      <w:color w:val="2E5266"/>
      <w:sz w:val="40"/>
      <w:szCs w:val="32"/>
    </w:rPr>
  </w:style>
  <w:style w:type="character" w:customStyle="1" w:styleId="berschrift2Zchn">
    <w:name w:val="Überschrift 2 Zchn"/>
    <w:basedOn w:val="Absatz-Standardschriftart"/>
    <w:link w:val="berschrift2"/>
    <w:uiPriority w:val="9"/>
    <w:rsid w:val="007F36CC"/>
    <w:rPr>
      <w:rFonts w:ascii="Roboto" w:eastAsiaTheme="majorEastAsia" w:hAnsi="Roboto" w:cstheme="majorBidi"/>
      <w:b/>
      <w:color w:val="5D6E71"/>
      <w:sz w:val="36"/>
      <w:szCs w:val="26"/>
    </w:rPr>
  </w:style>
  <w:style w:type="character" w:customStyle="1" w:styleId="berschrift3Zchn">
    <w:name w:val="Überschrift 3 Zchn"/>
    <w:basedOn w:val="Absatz-Standardschriftart"/>
    <w:link w:val="berschrift3"/>
    <w:uiPriority w:val="9"/>
    <w:rsid w:val="007F36CC"/>
    <w:rPr>
      <w:rFonts w:ascii="Roboto" w:eastAsiaTheme="majorEastAsia" w:hAnsi="Roboto" w:cstheme="minorHAnsi"/>
      <w:b/>
      <w:color w:val="2E5266"/>
      <w:sz w:val="28"/>
      <w:szCs w:val="40"/>
    </w:rPr>
  </w:style>
  <w:style w:type="paragraph" w:styleId="Funotentext">
    <w:name w:val="footnote text"/>
    <w:basedOn w:val="Standard"/>
    <w:link w:val="FunotentextZchn"/>
    <w:uiPriority w:val="99"/>
    <w:semiHidden/>
    <w:unhideWhenUsed/>
    <w:rsid w:val="007F36CC"/>
    <w:pPr>
      <w:spacing w:after="0"/>
    </w:pPr>
    <w:rPr>
      <w:sz w:val="20"/>
      <w:szCs w:val="20"/>
    </w:rPr>
  </w:style>
  <w:style w:type="character" w:customStyle="1" w:styleId="FunotentextZchn">
    <w:name w:val="Fußnotentext Zchn"/>
    <w:basedOn w:val="Absatz-Standardschriftart"/>
    <w:link w:val="Funotentext"/>
    <w:uiPriority w:val="99"/>
    <w:semiHidden/>
    <w:rsid w:val="007F36CC"/>
    <w:rPr>
      <w:rFonts w:cstheme="minorHAnsi"/>
      <w:sz w:val="20"/>
      <w:szCs w:val="20"/>
    </w:rPr>
  </w:style>
  <w:style w:type="character" w:styleId="Funotenzeichen">
    <w:name w:val="footnote reference"/>
    <w:basedOn w:val="Absatz-Standardschriftart"/>
    <w:uiPriority w:val="99"/>
    <w:semiHidden/>
    <w:unhideWhenUsed/>
    <w:rsid w:val="007F36CC"/>
    <w:rPr>
      <w:vertAlign w:val="superscript"/>
    </w:rPr>
  </w:style>
  <w:style w:type="paragraph" w:styleId="Listenabsatz">
    <w:name w:val="List Paragraph"/>
    <w:basedOn w:val="Standard"/>
    <w:autoRedefine/>
    <w:uiPriority w:val="34"/>
    <w:qFormat/>
    <w:rsid w:val="007F36CC"/>
    <w:pPr>
      <w:numPr>
        <w:numId w:val="1"/>
      </w:numPr>
      <w:contextualSpacing/>
    </w:pPr>
    <w:rPr>
      <w:color w:val="000000" w:themeColor="text1"/>
    </w:rPr>
  </w:style>
  <w:style w:type="paragraph" w:styleId="Kopfzeile">
    <w:name w:val="header"/>
    <w:basedOn w:val="Standard"/>
    <w:link w:val="KopfzeileZchn"/>
    <w:uiPriority w:val="99"/>
    <w:semiHidden/>
    <w:unhideWhenUsed/>
    <w:rsid w:val="00A26811"/>
    <w:pPr>
      <w:tabs>
        <w:tab w:val="center" w:pos="4536"/>
        <w:tab w:val="right" w:pos="9072"/>
      </w:tabs>
      <w:spacing w:before="0" w:after="0"/>
    </w:pPr>
  </w:style>
  <w:style w:type="character" w:customStyle="1" w:styleId="KopfzeileZchn">
    <w:name w:val="Kopfzeile Zchn"/>
    <w:basedOn w:val="Absatz-Standardschriftart"/>
    <w:link w:val="Kopfzeile"/>
    <w:uiPriority w:val="99"/>
    <w:semiHidden/>
    <w:rsid w:val="00A26811"/>
    <w:rPr>
      <w:rFonts w:cstheme="minorHAnsi"/>
    </w:rPr>
  </w:style>
  <w:style w:type="paragraph" w:styleId="Fuzeile">
    <w:name w:val="footer"/>
    <w:basedOn w:val="Standard"/>
    <w:link w:val="FuzeileZchn"/>
    <w:uiPriority w:val="99"/>
    <w:semiHidden/>
    <w:unhideWhenUsed/>
    <w:rsid w:val="00A26811"/>
    <w:pPr>
      <w:tabs>
        <w:tab w:val="center" w:pos="4536"/>
        <w:tab w:val="right" w:pos="9072"/>
      </w:tabs>
      <w:spacing w:before="0" w:after="0"/>
    </w:pPr>
  </w:style>
  <w:style w:type="character" w:customStyle="1" w:styleId="FuzeileZchn">
    <w:name w:val="Fußzeile Zchn"/>
    <w:basedOn w:val="Absatz-Standardschriftart"/>
    <w:link w:val="Fuzeile"/>
    <w:uiPriority w:val="99"/>
    <w:semiHidden/>
    <w:rsid w:val="00A26811"/>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36E69DC7288B4FAFCF744872EF132F" ma:contentTypeVersion="10" ma:contentTypeDescription="Ein neues Dokument erstellen." ma:contentTypeScope="" ma:versionID="643823416965614015e0d1d8a48b6f42">
  <xsd:schema xmlns:xsd="http://www.w3.org/2001/XMLSchema" xmlns:xs="http://www.w3.org/2001/XMLSchema" xmlns:p="http://schemas.microsoft.com/office/2006/metadata/properties" xmlns:ns2="e7ba4470-5f75-4c15-a578-d1026567b8ca" xmlns:ns3="194c084d-d0dc-4fe6-af90-572909276b17" targetNamespace="http://schemas.microsoft.com/office/2006/metadata/properties" ma:root="true" ma:fieldsID="b0ba04ee9066f7a66d04d1848de8f224" ns2:_="" ns3:_="">
    <xsd:import namespace="e7ba4470-5f75-4c15-a578-d1026567b8ca"/>
    <xsd:import namespace="194c084d-d0dc-4fe6-af90-572909276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4470-5f75-4c15-a578-d1026567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084d-d0dc-4fe6-af90-572909276b1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B5234-798A-4D8D-A7C3-B4251281E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5377FA-64A8-4893-8CBC-3AAA669D30CB}">
  <ds:schemaRefs>
    <ds:schemaRef ds:uri="http://schemas.microsoft.com/sharepoint/v3/contenttype/forms"/>
  </ds:schemaRefs>
</ds:datastoreItem>
</file>

<file path=customXml/itemProps3.xml><?xml version="1.0" encoding="utf-8"?>
<ds:datastoreItem xmlns:ds="http://schemas.openxmlformats.org/officeDocument/2006/customXml" ds:itemID="{1935DB2D-D712-4AED-8A3D-2AAAF8F71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4470-5f75-4c15-a578-d1026567b8ca"/>
    <ds:schemaRef ds:uri="194c084d-d0dc-4fe6-af90-57290927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2483</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 Bernstein</dc:creator>
  <cp:keywords/>
  <dc:description/>
  <cp:lastModifiedBy>Lille Bernstein</cp:lastModifiedBy>
  <cp:revision>5</cp:revision>
  <dcterms:created xsi:type="dcterms:W3CDTF">2022-08-31T19:37:00Z</dcterms:created>
  <dcterms:modified xsi:type="dcterms:W3CDTF">2024-05-06T14:39:00Z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0x0101003A36E69DC7288B4FAFCF744872EF132F</vt:lpwstr>
  </property>
</Properties>
</file>